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AE" w:rsidRDefault="0064796F" w:rsidP="001C21AE">
      <w:pPr>
        <w:spacing w:after="0"/>
        <w:jc w:val="right"/>
      </w:pPr>
      <w:r>
        <w:t>Komisarz W</w:t>
      </w:r>
      <w:r w:rsidR="001C21AE">
        <w:t xml:space="preserve">yborczy w </w:t>
      </w:r>
      <w:r w:rsidR="00765C5F">
        <w:t>Krośnie</w:t>
      </w:r>
      <w:r w:rsidR="001C21AE">
        <w:br/>
      </w:r>
      <w:r w:rsidR="00765C5F">
        <w:t>ul. Bieszczadzka 1</w:t>
      </w:r>
      <w:r w:rsidR="001C21AE">
        <w:br/>
      </w:r>
      <w:r w:rsidR="00765C5F">
        <w:t>38-400 Krosno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65C5F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>(adres)</w:t>
      </w:r>
    </w:p>
    <w:p w:rsidR="001C21AE" w:rsidRDefault="001C21AE" w:rsidP="00121D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21D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21D0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21D0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9937B0" w:rsidP="00121D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(EWENTUAL</w:t>
      </w:r>
      <w:r w:rsidR="00121D04" w:rsidRPr="00121D04">
        <w:rPr>
          <w:b/>
          <w:sz w:val="26"/>
          <w:szCs w:val="26"/>
        </w:rPr>
        <w:t>NA II TURA W DNIU 24 maja 2020 r.)</w:t>
      </w:r>
      <w:bookmarkStart w:id="0" w:name="_GoBack"/>
      <w:bookmarkEnd w:id="0"/>
    </w:p>
    <w:p w:rsidR="00121D04" w:rsidRPr="00121D04" w:rsidRDefault="00121D04" w:rsidP="00121D04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21D04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4" w:rsidRDefault="00121D04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TELEFON KONTAKTOWY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4" w:rsidRDefault="00121D0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21D04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Pr="00121D04" w:rsidRDefault="001C21AE" w:rsidP="00121D04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1C21AE" w:rsidRPr="001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21D04"/>
    <w:rsid w:val="001C21AE"/>
    <w:rsid w:val="00242511"/>
    <w:rsid w:val="0064796F"/>
    <w:rsid w:val="00765C5F"/>
    <w:rsid w:val="009937B0"/>
    <w:rsid w:val="00A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6D1E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Andżelika Penar</cp:lastModifiedBy>
  <cp:revision>6</cp:revision>
  <cp:lastPrinted>2020-02-18T09:23:00Z</cp:lastPrinted>
  <dcterms:created xsi:type="dcterms:W3CDTF">2020-02-18T08:41:00Z</dcterms:created>
  <dcterms:modified xsi:type="dcterms:W3CDTF">2020-03-16T09:57:00Z</dcterms:modified>
</cp:coreProperties>
</file>